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威海市202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年度“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highlight w:val="none"/>
          <w:u w:val="none"/>
          <w:lang w:val="en-US" w:eastAsia="zh-CN"/>
        </w:rPr>
        <w:t>正嵩·扬帆护航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”困难学生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平安保险项目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32"/>
          <w:lang w:eastAsia="zh-CN"/>
        </w:rPr>
        <w:t>资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32"/>
        </w:rPr>
        <w:t>助申请表</w:t>
      </w:r>
    </w:p>
    <w:p>
      <w:pPr>
        <w:pStyle w:val="7"/>
        <w:rPr>
          <w:rFonts w:hint="default" w:ascii="Times New Roman" w:hAnsi="Times New Roman" w:cs="Times New Roman"/>
          <w:color w:val="auto"/>
          <w:spacing w:val="0"/>
          <w:w w:val="100"/>
          <w:sz w:val="13"/>
          <w:szCs w:val="13"/>
        </w:rPr>
      </w:pPr>
    </w:p>
    <w:tbl>
      <w:tblPr>
        <w:tblStyle w:val="8"/>
        <w:tblpPr w:leftFromText="180" w:rightFromText="180" w:vertAnchor="text" w:horzAnchor="margin" w:tblpXSpec="center" w:tblpY="232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940"/>
        <w:gridCol w:w="831"/>
        <w:gridCol w:w="923"/>
        <w:gridCol w:w="846"/>
        <w:gridCol w:w="564"/>
        <w:gridCol w:w="660"/>
        <w:gridCol w:w="937"/>
        <w:gridCol w:w="450"/>
        <w:gridCol w:w="84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姓名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性别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  <w:t>就读学校及年级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户口所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在地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身份证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家庭住址</w:t>
            </w:r>
          </w:p>
        </w:tc>
        <w:tc>
          <w:tcPr>
            <w:tcW w:w="301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父母或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其他亲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属情况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姓名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与本人关系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工作单位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4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szCs w:val="24"/>
              </w:rPr>
              <w:t>低保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szCs w:val="24"/>
                <w:lang w:eastAsia="zh-CN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szCs w:val="24"/>
                <w:lang w:eastAsia="zh-CN"/>
              </w:rPr>
              <w:t>脱贫享受政策人口和防止返贫致贫监测对象家庭</w:t>
            </w:r>
          </w:p>
        </w:tc>
        <w:tc>
          <w:tcPr>
            <w:tcW w:w="14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大病重残等原因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长年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居家卧床需要家人照料护理，且家庭月人均可支配收入低于威海市月最低工资标准、家庭财产低于低保家庭2倍金融资产家庭</w:t>
            </w:r>
          </w:p>
        </w:tc>
        <w:tc>
          <w:tcPr>
            <w:tcW w:w="17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  <w:jc w:val="center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镇政府（街道办事处）意见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区（市）民政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（慈善总会）意见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  <w:t>威海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  <w:t>市慈善总会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</w:rPr>
              <w:t>威海市天罡仪表股份有限公司意见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exact"/>
          <w:jc w:val="center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（盖章）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（盖章）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（盖章）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8"/>
                <w:szCs w:val="28"/>
              </w:rPr>
              <w:t>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B9C2C"/>
    <w:rsid w:val="7BEB9C2C"/>
    <w:rsid w:val="837D3415"/>
    <w:rsid w:val="93BFA22D"/>
    <w:rsid w:val="BDFE785C"/>
    <w:rsid w:val="DDCB9106"/>
    <w:rsid w:val="DDE4D80F"/>
    <w:rsid w:val="DE769C3D"/>
    <w:rsid w:val="DEF95CE5"/>
    <w:rsid w:val="EBF8602F"/>
    <w:rsid w:val="EDE3E802"/>
    <w:rsid w:val="EEF31BB5"/>
    <w:rsid w:val="EEFE1134"/>
    <w:rsid w:val="F7DAE4AB"/>
    <w:rsid w:val="FA77E55E"/>
    <w:rsid w:val="FBFD39CB"/>
    <w:rsid w:val="FDF96DCD"/>
    <w:rsid w:val="FEB7D9FE"/>
    <w:rsid w:val="FEFF0E35"/>
    <w:rsid w:val="FFFC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880" w:firstLineChars="20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qFormat/>
    <w:uiPriority w:val="99"/>
    <w:pPr>
      <w:widowControl w:val="0"/>
      <w:spacing w:line="560" w:lineRule="exact"/>
      <w:ind w:left="420" w:leftChars="200"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3 Char"/>
    <w:link w:val="5"/>
    <w:qFormat/>
    <w:uiPriority w:val="0"/>
    <w:rPr>
      <w:rFonts w:ascii="Times New Roman" w:hAnsi="Times New Roman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2026-07-07T15:17:00Z</dcterms:created>
  <dc:creator>user</dc:creator>
  <cp:lastModifiedBy>user</cp:lastModifiedBy>
  <dcterms:modified xsi:type="dcterms:W3CDTF">2026-07-07T15:18:45Z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