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083" w:tblpY="3201"/>
        <w:tblW w:w="10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35"/>
        <w:gridCol w:w="1065"/>
        <w:gridCol w:w="885"/>
        <w:gridCol w:w="765"/>
        <w:gridCol w:w="870"/>
        <w:gridCol w:w="1115"/>
        <w:gridCol w:w="265"/>
        <w:gridCol w:w="1056"/>
        <w:gridCol w:w="354"/>
        <w:gridCol w:w="1"/>
        <w:gridCol w:w="225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周岁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99" w:hRule="exac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97" w:hRule="exact"/>
        </w:trPr>
        <w:tc>
          <w:tcPr>
            <w:tcW w:w="14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所患疾病</w:t>
            </w:r>
          </w:p>
        </w:tc>
        <w:tc>
          <w:tcPr>
            <w:tcW w:w="1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年医疗费总额（元）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dxa"/>
          <w:trHeight w:val="381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8"/>
                <w:szCs w:val="28"/>
              </w:rPr>
              <w:t>医疗保险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报销（元）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50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大病保险报销（元）</w:t>
            </w:r>
          </w:p>
        </w:tc>
        <w:tc>
          <w:tcPr>
            <w:tcW w:w="225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50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工会报销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元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)</w:t>
            </w:r>
          </w:p>
        </w:tc>
        <w:tc>
          <w:tcPr>
            <w:tcW w:w="22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重特大疾病医疗救助（元）</w:t>
            </w:r>
          </w:p>
        </w:tc>
        <w:tc>
          <w:tcPr>
            <w:tcW w:w="22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dxa"/>
          <w:trHeight w:val="355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自负医疗费（元）</w:t>
            </w:r>
          </w:p>
        </w:tc>
        <w:tc>
          <w:tcPr>
            <w:tcW w:w="22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7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大病救助报销比例（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%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22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50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慈善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大病救助金额（元）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41" w:hRule="exact"/>
        </w:trPr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w w:val="95"/>
                <w:sz w:val="28"/>
                <w:szCs w:val="28"/>
                <w:lang w:eastAsia="zh-CN"/>
              </w:rPr>
              <w:t>患者银行账号（I类银行卡）、开户银行及开卡城市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dxa"/>
          <w:trHeight w:val="390" w:hRule="exact"/>
        </w:trPr>
        <w:tc>
          <w:tcPr>
            <w:tcW w:w="24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成员情况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与本人关系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住址/单位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50" w:hRule="atLeast"/>
        </w:trPr>
        <w:tc>
          <w:tcPr>
            <w:tcW w:w="24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50" w:hRule="atLeast"/>
        </w:trPr>
        <w:tc>
          <w:tcPr>
            <w:tcW w:w="24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0" w:hRule="atLeast"/>
        </w:trPr>
        <w:tc>
          <w:tcPr>
            <w:tcW w:w="24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dxa"/>
          <w:trHeight w:val="1880" w:hRule="atLeast"/>
        </w:trPr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家庭经济状况及病情(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  <w:t>是否低保家庭、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特困供养人员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、一级残疾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脱贫享受政策人口和防止返贫监测帮扶对象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7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84" w:hRule="atLeast"/>
        </w:trPr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0" w:hanging="1960" w:hangingChars="700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村（居）委会意见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镇（办事处）意见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区（市）残联意见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区市民政部门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（慈善总会）意见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076" w:hRule="atLeast"/>
        </w:trPr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32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年  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（盖章）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223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firstLine="840" w:firstLineChars="3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3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firstLine="840" w:firstLineChars="300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 月  日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（盖章）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223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8" w:firstLine="480" w:firstLineChars="200"/>
              <w:textAlignment w:val="auto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3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12" w:firstLine="840" w:firstLineChars="300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3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（盖章）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 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lang w:val="en-US" w:eastAsia="zh-CN"/>
        </w:rPr>
        <w:t>威海市202</w:t>
      </w:r>
      <w:r>
        <w:rPr>
          <w:rFonts w:hint="default" w:eastAsia="方正小标宋简体" w:cs="Times New Roman"/>
          <w:color w:val="auto"/>
          <w:w w:val="100"/>
          <w:sz w:val="44"/>
          <w:szCs w:val="44"/>
          <w:lang w:val="en" w:eastAsia="zh-CN"/>
        </w:rPr>
        <w:t>5</w:t>
      </w:r>
      <w:r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lang w:val="en-US" w:eastAsia="zh-CN"/>
        </w:rPr>
        <w:t>年度慈善救助大病患者</w:t>
      </w:r>
      <w:r>
        <w:rPr>
          <w:rFonts w:hint="eastAsia" w:eastAsia="方正小标宋简体" w:cs="Times New Roman"/>
          <w:color w:val="auto"/>
          <w:w w:val="100"/>
          <w:sz w:val="44"/>
          <w:szCs w:val="44"/>
          <w:lang w:val="en-US" w:eastAsia="zh-CN"/>
        </w:rPr>
        <w:t>申</w:t>
      </w:r>
      <w:r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lang w:val="en-US" w:eastAsia="zh-CN"/>
        </w:rPr>
        <w:t>请表</w:t>
      </w:r>
    </w:p>
    <w:bookmarkEnd w:id="0"/>
    <w:p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349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widowControl w:val="0"/>
      <w:tabs>
        <w:tab w:val="center" w:pos="4153"/>
        <w:tab w:val="right" w:pos="8306"/>
      </w:tabs>
      <w:snapToGrid w:val="0"/>
      <w:ind w:right="351" w:rightChars="167"/>
      <w:jc w:val="left"/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5EC477"/>
    <w:rsid w:val="837D3415"/>
    <w:rsid w:val="93BFA22D"/>
    <w:rsid w:val="BDFE785C"/>
    <w:rsid w:val="DDCB9106"/>
    <w:rsid w:val="DEF95CE5"/>
    <w:rsid w:val="E55EC477"/>
    <w:rsid w:val="EBF8602F"/>
    <w:rsid w:val="EEF31BB5"/>
    <w:rsid w:val="EEFE1134"/>
    <w:rsid w:val="F7DAE4AB"/>
    <w:rsid w:val="FA77E55E"/>
    <w:rsid w:val="FDF96DCD"/>
    <w:rsid w:val="FEB7D9FE"/>
    <w:rsid w:val="FEFF0E35"/>
    <w:rsid w:val="FFFC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b/>
    </w:rPr>
  </w:style>
  <w:style w:type="paragraph" w:styleId="2">
    <w:name w:val="heading 5"/>
    <w:basedOn w:val="1"/>
    <w:next w:val="1"/>
    <w:qFormat/>
    <w:uiPriority w:val="9"/>
    <w:pPr>
      <w:keepNext/>
      <w:keepLines/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2025-12-04T17:41:00Z</dcterms:created>
  <dc:creator>user</dc:creator>
  <cp:lastModifiedBy>user</cp:lastModifiedBy>
  <dcterms:modified xsi:type="dcterms:W3CDTF">2025-12-04T17:45:22Z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