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ind w:left="-3" w:leftChars="-257" w:hanging="537" w:hangingChars="168"/>
        <w:jc w:val="left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32"/>
        </w:rPr>
        <w:t>202</w:t>
      </w:r>
      <w:r>
        <w:rPr>
          <w:rFonts w:hint="eastAsia" w:eastAsia="方正小标宋简体" w:cs="Times New Roman"/>
          <w:color w:val="auto"/>
          <w:sz w:val="44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32"/>
        </w:rPr>
        <w:t>年度三角轮胎助力翱翔慈善基金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救助汇总表</w:t>
      </w:r>
    </w:p>
    <w:bookmarkEnd w:id="0"/>
    <w:tbl>
      <w:tblPr>
        <w:tblStyle w:val="5"/>
        <w:tblpPr w:leftFromText="180" w:rightFromText="180" w:vertAnchor="text" w:horzAnchor="page" w:tblpX="593" w:tblpY="745"/>
        <w:tblOverlap w:val="never"/>
        <w:tblW w:w="15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750"/>
        <w:gridCol w:w="630"/>
        <w:gridCol w:w="825"/>
        <w:gridCol w:w="1601"/>
        <w:gridCol w:w="1500"/>
        <w:gridCol w:w="717"/>
        <w:gridCol w:w="766"/>
        <w:gridCol w:w="962"/>
        <w:gridCol w:w="700"/>
        <w:gridCol w:w="729"/>
        <w:gridCol w:w="1095"/>
        <w:gridCol w:w="675"/>
        <w:gridCol w:w="1352"/>
        <w:gridCol w:w="17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序号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姓名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政治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面貌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家庭住址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低保家庭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低保边缘家庭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lang w:eastAsia="zh-CN"/>
              </w:rPr>
              <w:t>脱贫享受政策人口和防止返贫监测帮扶对象家庭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lang w:eastAsia="zh-CN"/>
              </w:rPr>
              <w:t>孤儿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1"/>
                <w:lang w:eastAsia="zh-CN"/>
              </w:rPr>
              <w:t>联系电话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就读学校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及专业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  <w:lang w:eastAsia="zh-CN"/>
              </w:rPr>
              <w:t>入学时间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开户银行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及开卡城市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银行卡号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救助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ind w:left="-2" w:leftChars="-447" w:right="-237" w:rightChars="-113" w:hanging="937" w:hangingChars="293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 xml:space="preserve">填报单位：                                                            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填报时间：年   月   日</w:t>
      </w:r>
    </w:p>
    <w:p>
      <w:pPr>
        <w:spacing w:line="600" w:lineRule="exact"/>
        <w:ind w:left="-1260" w:leftChars="-600" w:firstLine="560" w:firstLineChars="200"/>
        <w:rPr>
          <w:rFonts w:hint="default" w:ascii="Times New Roman" w:hAnsi="Times New Roman" w:cs="Times New Roman"/>
          <w:color w:val="auto"/>
          <w:kern w:val="0"/>
        </w:rPr>
        <w:sectPr>
          <w:footerReference r:id="rId5" w:type="first"/>
          <w:footerReference r:id="rId3" w:type="default"/>
          <w:footerReference r:id="rId4" w:type="even"/>
          <w:pgSz w:w="16783" w:h="11850" w:orient="landscape"/>
          <w:pgMar w:top="2098" w:right="1474" w:bottom="1984" w:left="1587" w:header="720" w:footer="720" w:gutter="0"/>
          <w:pgNumType w:fmt="numberInDash"/>
          <w:cols w:space="720" w:num="1"/>
          <w:titlePg/>
        </w:sect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填报人：                                                                  负责人：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51" w:rightChars="167"/>
      <w:rPr>
        <w:rStyle w:val="8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- 5 -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6294D"/>
    <w:rsid w:val="1DC6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"/>
    <w:basedOn w:val="1"/>
    <w:link w:val="6"/>
    <w:semiHidden/>
    <w:qFormat/>
    <w:uiPriority w:val="0"/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2025-07-08T00:43:00Z</dcterms:created>
  <dc:creator>Administrator</dc:creator>
  <cp:lastModifiedBy>Administrator</cp:lastModifiedBy>
  <dcterms:modified xsi:type="dcterms:W3CDTF">2025-07-08T00:44:07Z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