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威海市“海马·自由呼吸”项目服务对象汇总表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填报单位：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填报时间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年   月   日</w:t>
      </w:r>
    </w:p>
    <w:tbl>
      <w:tblPr>
        <w:tblStyle w:val="4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38"/>
        <w:gridCol w:w="1050"/>
        <w:gridCol w:w="2300"/>
        <w:gridCol w:w="3887"/>
        <w:gridCol w:w="2463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0"/>
                <w:sz w:val="24"/>
                <w:szCs w:val="24"/>
                <w:lang w:val="en-US" w:eastAsia="zh-CN"/>
              </w:rPr>
              <w:t>保障类别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3"/>
                <w:szCs w:val="13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default" w:ascii="楷体_GB2312" w:hAnsi="楷体_GB2312" w:eastAsia="楷体_GB2312" w:cs="楷体_GB2312"/>
          <w:sz w:val="24"/>
          <w:szCs w:val="24"/>
        </w:rPr>
        <w:t>填报人：</w:t>
      </w:r>
      <w:r>
        <w:rPr>
          <w:rFonts w:hint="default" w:ascii="楷体_GB2312" w:hAnsi="楷体_GB2312" w:eastAsia="楷体_GB2312" w:cs="楷体_GB2312"/>
          <w:sz w:val="28"/>
          <w:szCs w:val="28"/>
        </w:rPr>
        <w:t xml:space="preserve">                                </w:t>
      </w:r>
    </w:p>
    <w:p>
      <w:pPr>
        <w:pStyle w:val="2"/>
        <w:numPr>
          <w:ilvl w:val="0"/>
          <w:numId w:val="0"/>
        </w:numPr>
        <w:ind w:leftChars="0"/>
        <w:rPr>
          <w:rFonts w:hint="default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B6813"/>
    <w:rsid w:val="126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2024-12-27T07:23:00Z</dcterms:created>
  <dc:creator>Administrator</dc:creator>
  <cp:lastModifiedBy>Administrator</cp:lastModifiedBy>
  <dcterms:modified xsi:type="dcterms:W3CDTF">2024-12-27T07:24:20Z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